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407A76" w14:textId="77777777" w:rsidR="00FD3555" w:rsidRDefault="00FD3555">
      <w:pPr>
        <w:rPr>
          <w:rFonts w:ascii="Times New Roman" w:hAnsi="Times New Roman" w:cs="Times New Roman"/>
          <w:sz w:val="24"/>
          <w:szCs w:val="24"/>
        </w:rPr>
      </w:pPr>
    </w:p>
    <w:p w14:paraId="111E438F" w14:textId="77777777" w:rsidR="00FD3555" w:rsidRDefault="00FD3555">
      <w:pPr>
        <w:rPr>
          <w:rFonts w:ascii="Times New Roman" w:hAnsi="Times New Roman" w:cs="Times New Roman"/>
          <w:sz w:val="24"/>
          <w:szCs w:val="24"/>
        </w:rPr>
      </w:pPr>
    </w:p>
    <w:p w14:paraId="4D3278CD" w14:textId="77777777" w:rsidR="00FD3555" w:rsidRDefault="00FD3555">
      <w:pPr>
        <w:rPr>
          <w:rFonts w:ascii="Times New Roman" w:hAnsi="Times New Roman" w:cs="Times New Roman"/>
          <w:sz w:val="24"/>
          <w:szCs w:val="24"/>
        </w:rPr>
      </w:pPr>
    </w:p>
    <w:p w14:paraId="5C5D67DE" w14:textId="77777777" w:rsidR="00FD3555" w:rsidRDefault="00FD3555">
      <w:pPr>
        <w:rPr>
          <w:rFonts w:ascii="Times New Roman" w:hAnsi="Times New Roman" w:cs="Times New Roman"/>
          <w:sz w:val="24"/>
          <w:szCs w:val="24"/>
        </w:rPr>
      </w:pPr>
    </w:p>
    <w:p w14:paraId="26F48F3D" w14:textId="77777777" w:rsidR="00FD3555" w:rsidRDefault="00FD3555">
      <w:pPr>
        <w:rPr>
          <w:rFonts w:ascii="Times New Roman" w:hAnsi="Times New Roman" w:cs="Times New Roman"/>
          <w:sz w:val="24"/>
          <w:szCs w:val="24"/>
        </w:rPr>
      </w:pPr>
    </w:p>
    <w:p w14:paraId="082D7782" w14:textId="77777777" w:rsidR="00FD3555" w:rsidRDefault="00FD3555">
      <w:pPr>
        <w:rPr>
          <w:rFonts w:ascii="Times New Roman" w:hAnsi="Times New Roman" w:cs="Times New Roman"/>
          <w:sz w:val="24"/>
          <w:szCs w:val="24"/>
        </w:rPr>
      </w:pPr>
    </w:p>
    <w:p w14:paraId="0000C9AC" w14:textId="77777777" w:rsidR="00FD3555" w:rsidRDefault="00FD3555">
      <w:pPr>
        <w:rPr>
          <w:rFonts w:ascii="Times New Roman" w:hAnsi="Times New Roman" w:cs="Times New Roman"/>
          <w:sz w:val="24"/>
          <w:szCs w:val="24"/>
        </w:rPr>
      </w:pPr>
    </w:p>
    <w:p w14:paraId="3B9FE3F8" w14:textId="77777777" w:rsidR="00FD3555" w:rsidRDefault="00FD3555">
      <w:pPr>
        <w:rPr>
          <w:rFonts w:ascii="Times New Roman" w:hAnsi="Times New Roman" w:cs="Times New Roman"/>
          <w:sz w:val="24"/>
          <w:szCs w:val="24"/>
        </w:rPr>
      </w:pPr>
    </w:p>
    <w:p w14:paraId="21E52960" w14:textId="77777777" w:rsidR="00FD3555" w:rsidRDefault="00FD3555">
      <w:pPr>
        <w:rPr>
          <w:rFonts w:ascii="Times New Roman" w:hAnsi="Times New Roman" w:cs="Times New Roman"/>
          <w:sz w:val="24"/>
          <w:szCs w:val="24"/>
        </w:rPr>
      </w:pPr>
    </w:p>
    <w:p w14:paraId="60B74BB4" w14:textId="77777777" w:rsidR="00FD3555" w:rsidRDefault="00FD3555">
      <w:pPr>
        <w:rPr>
          <w:rFonts w:ascii="Times New Roman" w:hAnsi="Times New Roman" w:cs="Times New Roman"/>
          <w:sz w:val="24"/>
          <w:szCs w:val="24"/>
        </w:rPr>
      </w:pPr>
    </w:p>
    <w:p w14:paraId="1D6C81F7" w14:textId="77777777" w:rsidR="00FD3555" w:rsidRDefault="00FD3555">
      <w:pPr>
        <w:rPr>
          <w:rFonts w:ascii="Times New Roman" w:hAnsi="Times New Roman" w:cs="Times New Roman"/>
          <w:sz w:val="24"/>
          <w:szCs w:val="24"/>
        </w:rPr>
      </w:pPr>
    </w:p>
    <w:p w14:paraId="6E8411AC" w14:textId="72E02EB3" w:rsidR="00FD3555" w:rsidRDefault="00FD3555" w:rsidP="00FD3555">
      <w:pPr>
        <w:jc w:val="center"/>
        <w:rPr>
          <w:rFonts w:ascii="Times New Roman" w:hAnsi="Times New Roman" w:cs="Times New Roman"/>
          <w:sz w:val="24"/>
          <w:szCs w:val="24"/>
        </w:rPr>
      </w:pPr>
      <w:r>
        <w:rPr>
          <w:rFonts w:ascii="Times New Roman" w:hAnsi="Times New Roman" w:cs="Times New Roman"/>
          <w:sz w:val="24"/>
          <w:szCs w:val="24"/>
        </w:rPr>
        <w:t>Student’s name</w:t>
      </w:r>
    </w:p>
    <w:p w14:paraId="13929324" w14:textId="77777777" w:rsidR="00FD3555" w:rsidRDefault="00FD3555" w:rsidP="00FD3555">
      <w:pPr>
        <w:jc w:val="center"/>
        <w:rPr>
          <w:rFonts w:ascii="Times New Roman" w:hAnsi="Times New Roman" w:cs="Times New Roman"/>
          <w:sz w:val="24"/>
          <w:szCs w:val="24"/>
        </w:rPr>
      </w:pPr>
      <w:r>
        <w:rPr>
          <w:rFonts w:ascii="Times New Roman" w:hAnsi="Times New Roman" w:cs="Times New Roman"/>
          <w:sz w:val="24"/>
          <w:szCs w:val="24"/>
        </w:rPr>
        <w:t>Instructor</w:t>
      </w:r>
    </w:p>
    <w:p w14:paraId="50E8A0C9" w14:textId="77777777" w:rsidR="00FD3555" w:rsidRDefault="00FD3555" w:rsidP="00FD3555">
      <w:pPr>
        <w:jc w:val="center"/>
        <w:rPr>
          <w:rFonts w:ascii="Times New Roman" w:hAnsi="Times New Roman" w:cs="Times New Roman"/>
          <w:sz w:val="24"/>
          <w:szCs w:val="24"/>
        </w:rPr>
      </w:pPr>
      <w:r>
        <w:rPr>
          <w:rFonts w:ascii="Times New Roman" w:hAnsi="Times New Roman" w:cs="Times New Roman"/>
          <w:sz w:val="24"/>
          <w:szCs w:val="24"/>
        </w:rPr>
        <w:t>Course</w:t>
      </w:r>
    </w:p>
    <w:p w14:paraId="3F306BB7" w14:textId="6428AD06" w:rsidR="00FD3555" w:rsidRDefault="00FD3555" w:rsidP="00FD3555">
      <w:pPr>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14:paraId="4FA251E5" w14:textId="25BB14AF" w:rsidR="00BA5176" w:rsidRDefault="00BA5176" w:rsidP="002736D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Review of Cultural Values in Australia and US</w:t>
      </w:r>
    </w:p>
    <w:p w14:paraId="22E64309" w14:textId="0FE7EF17" w:rsidR="008217DF" w:rsidRDefault="003A7882" w:rsidP="002736D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Despite Australia being </w:t>
      </w:r>
      <w:r w:rsidR="00DA6452">
        <w:rPr>
          <w:rFonts w:ascii="Times New Roman" w:hAnsi="Times New Roman" w:cs="Times New Roman"/>
          <w:sz w:val="24"/>
          <w:szCs w:val="24"/>
        </w:rPr>
        <w:t>the sixth largest country,</w:t>
      </w:r>
      <w:r>
        <w:rPr>
          <w:rFonts w:ascii="Times New Roman" w:hAnsi="Times New Roman" w:cs="Times New Roman"/>
          <w:sz w:val="24"/>
          <w:szCs w:val="24"/>
        </w:rPr>
        <w:t xml:space="preserve"> it has only a population of 24 million making it the least populated landmass in the world. </w:t>
      </w:r>
      <w:r w:rsidR="00526AFC">
        <w:rPr>
          <w:rFonts w:ascii="Times New Roman" w:hAnsi="Times New Roman" w:cs="Times New Roman"/>
          <w:sz w:val="24"/>
          <w:szCs w:val="24"/>
        </w:rPr>
        <w:t xml:space="preserve">A lot of social indicators are available in defining the class of society. </w:t>
      </w:r>
      <w:r w:rsidR="00622A80">
        <w:rPr>
          <w:rFonts w:ascii="Times New Roman" w:hAnsi="Times New Roman" w:cs="Times New Roman"/>
          <w:sz w:val="24"/>
          <w:szCs w:val="24"/>
        </w:rPr>
        <w:t>In</w:t>
      </w:r>
      <w:r w:rsidR="00526AFC">
        <w:rPr>
          <w:rFonts w:ascii="Times New Roman" w:hAnsi="Times New Roman" w:cs="Times New Roman"/>
          <w:sz w:val="24"/>
          <w:szCs w:val="24"/>
        </w:rPr>
        <w:t xml:space="preserve"> Australia, people believe in the right of a fair go regardless of an individual's background. </w:t>
      </w:r>
      <w:r w:rsidR="00A72059">
        <w:rPr>
          <w:rFonts w:ascii="Times New Roman" w:hAnsi="Times New Roman" w:cs="Times New Roman"/>
          <w:sz w:val="24"/>
          <w:szCs w:val="24"/>
        </w:rPr>
        <w:t>They don't tend to think of a certain person as being better than another</w:t>
      </w:r>
      <w:r w:rsidR="00526E38">
        <w:rPr>
          <w:rFonts w:ascii="Times New Roman" w:hAnsi="Times New Roman" w:cs="Times New Roman"/>
          <w:sz w:val="24"/>
          <w:szCs w:val="24"/>
        </w:rPr>
        <w:t xml:space="preserve"> and things like</w:t>
      </w:r>
      <w:r w:rsidR="00A72059">
        <w:rPr>
          <w:rFonts w:ascii="Times New Roman" w:hAnsi="Times New Roman" w:cs="Times New Roman"/>
          <w:sz w:val="24"/>
          <w:szCs w:val="24"/>
        </w:rPr>
        <w:t xml:space="preserve"> education </w:t>
      </w:r>
      <w:r w:rsidR="00526E38">
        <w:rPr>
          <w:rFonts w:ascii="Times New Roman" w:hAnsi="Times New Roman" w:cs="Times New Roman"/>
          <w:sz w:val="24"/>
          <w:szCs w:val="24"/>
        </w:rPr>
        <w:t>or</w:t>
      </w:r>
      <w:r w:rsidR="00A72059">
        <w:rPr>
          <w:rFonts w:ascii="Times New Roman" w:hAnsi="Times New Roman" w:cs="Times New Roman"/>
          <w:sz w:val="24"/>
          <w:szCs w:val="24"/>
        </w:rPr>
        <w:t xml:space="preserve"> wealth don't earn a person respect or status.</w:t>
      </w:r>
      <w:r w:rsidR="00622A80">
        <w:rPr>
          <w:rFonts w:ascii="Times New Roman" w:hAnsi="Times New Roman" w:cs="Times New Roman"/>
          <w:sz w:val="24"/>
          <w:szCs w:val="24"/>
        </w:rPr>
        <w:t xml:space="preserve"> Business competition</w:t>
      </w:r>
      <w:r w:rsidR="00622A80">
        <w:rPr>
          <w:rFonts w:ascii="Times New Roman" w:hAnsi="Times New Roman" w:cs="Times New Roman"/>
          <w:sz w:val="24"/>
          <w:szCs w:val="24"/>
        </w:rPr>
        <w:t xml:space="preserve"> are embraced very well which is contrary to the US where they are criticized.</w:t>
      </w:r>
    </w:p>
    <w:p w14:paraId="08F72628" w14:textId="4EB17EC1" w:rsidR="008D33EB" w:rsidRDefault="003A7882" w:rsidP="002736D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Australians are very relaxed; they don't expect things to happen immediately as opposed to Americans. When communication is expected to be made, they will wait patiently for the time the message </w:t>
      </w:r>
      <w:r w:rsidR="00622A80">
        <w:rPr>
          <w:rFonts w:ascii="Times New Roman" w:hAnsi="Times New Roman" w:cs="Times New Roman"/>
          <w:sz w:val="24"/>
          <w:szCs w:val="24"/>
        </w:rPr>
        <w:t>is to</w:t>
      </w:r>
      <w:r>
        <w:rPr>
          <w:rFonts w:ascii="Times New Roman" w:hAnsi="Times New Roman" w:cs="Times New Roman"/>
          <w:sz w:val="24"/>
          <w:szCs w:val="24"/>
        </w:rPr>
        <w:t xml:space="preserve"> be passed on. Americans on the other hand often </w:t>
      </w:r>
      <w:r w:rsidR="005876E9">
        <w:rPr>
          <w:rFonts w:ascii="Times New Roman" w:hAnsi="Times New Roman" w:cs="Times New Roman"/>
          <w:sz w:val="24"/>
          <w:szCs w:val="24"/>
        </w:rPr>
        <w:t>have a sense of urgency</w:t>
      </w:r>
      <w:r>
        <w:rPr>
          <w:rFonts w:ascii="Times New Roman" w:hAnsi="Times New Roman" w:cs="Times New Roman"/>
          <w:sz w:val="24"/>
          <w:szCs w:val="24"/>
        </w:rPr>
        <w:t xml:space="preserve"> as they wait for communication</w:t>
      </w:r>
      <w:r w:rsidR="009F2E0D">
        <w:rPr>
          <w:rFonts w:ascii="Times New Roman" w:hAnsi="Times New Roman" w:cs="Times New Roman"/>
          <w:sz w:val="24"/>
          <w:szCs w:val="24"/>
        </w:rPr>
        <w:t xml:space="preserve">; they </w:t>
      </w:r>
      <w:r w:rsidR="00622A80">
        <w:rPr>
          <w:rFonts w:ascii="Times New Roman" w:hAnsi="Times New Roman" w:cs="Times New Roman"/>
          <w:sz w:val="24"/>
          <w:szCs w:val="24"/>
        </w:rPr>
        <w:t>value time</w:t>
      </w:r>
      <w:r w:rsidR="009F2E0D">
        <w:rPr>
          <w:rFonts w:ascii="Times New Roman" w:hAnsi="Times New Roman" w:cs="Times New Roman"/>
          <w:sz w:val="24"/>
          <w:szCs w:val="24"/>
        </w:rPr>
        <w:t>. Australians have a mentality that everything will work out fine at the end of the day.</w:t>
      </w:r>
    </w:p>
    <w:p w14:paraId="7BA363A3" w14:textId="46B9CF0B" w:rsidR="00D31AB6" w:rsidRDefault="003A7882" w:rsidP="002736D2">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Australia, businesses are taken to the personal level with people preferring to do business with their friends. When compared to the United States culture, business relationships are based on getting the job done and more importantly on profits</w:t>
      </w:r>
      <w:r w:rsidR="00FD3555">
        <w:rPr>
          <w:rFonts w:ascii="Times New Roman" w:hAnsi="Times New Roman" w:cs="Times New Roman"/>
          <w:sz w:val="24"/>
          <w:szCs w:val="24"/>
        </w:rPr>
        <w:t xml:space="preserve"> (Moon, 1995)</w:t>
      </w:r>
      <w:r>
        <w:rPr>
          <w:rFonts w:ascii="Times New Roman" w:hAnsi="Times New Roman" w:cs="Times New Roman"/>
          <w:sz w:val="24"/>
          <w:szCs w:val="24"/>
        </w:rPr>
        <w:t>.</w:t>
      </w:r>
      <w:r w:rsidR="00D62AE4">
        <w:rPr>
          <w:rFonts w:ascii="Times New Roman" w:hAnsi="Times New Roman" w:cs="Times New Roman"/>
          <w:sz w:val="24"/>
          <w:szCs w:val="24"/>
        </w:rPr>
        <w:t xml:space="preserve"> The style of communication in Australia is often blunt and straight to the point and when compared to the American style of communication they see it as a sign of aggression. Australian</w:t>
      </w:r>
      <w:r w:rsidR="00622A80">
        <w:rPr>
          <w:rFonts w:ascii="Times New Roman" w:hAnsi="Times New Roman" w:cs="Times New Roman"/>
          <w:sz w:val="24"/>
          <w:szCs w:val="24"/>
        </w:rPr>
        <w:t>s</w:t>
      </w:r>
      <w:r w:rsidR="00D62AE4">
        <w:rPr>
          <w:rFonts w:ascii="Times New Roman" w:hAnsi="Times New Roman" w:cs="Times New Roman"/>
          <w:sz w:val="24"/>
          <w:szCs w:val="24"/>
        </w:rPr>
        <w:t xml:space="preserve"> might be </w:t>
      </w:r>
      <w:r w:rsidR="00622A80">
        <w:rPr>
          <w:rFonts w:ascii="Times New Roman" w:hAnsi="Times New Roman" w:cs="Times New Roman"/>
          <w:sz w:val="24"/>
          <w:szCs w:val="24"/>
        </w:rPr>
        <w:t>taken</w:t>
      </w:r>
      <w:r w:rsidR="00D62AE4">
        <w:rPr>
          <w:rFonts w:ascii="Times New Roman" w:hAnsi="Times New Roman" w:cs="Times New Roman"/>
          <w:sz w:val="24"/>
          <w:szCs w:val="24"/>
        </w:rPr>
        <w:t xml:space="preserve"> </w:t>
      </w:r>
      <w:r w:rsidR="00E02550">
        <w:rPr>
          <w:rFonts w:ascii="Times New Roman" w:hAnsi="Times New Roman" w:cs="Times New Roman"/>
          <w:sz w:val="24"/>
          <w:szCs w:val="24"/>
        </w:rPr>
        <w:t>sensitively</w:t>
      </w:r>
      <w:r w:rsidR="00D62AE4">
        <w:rPr>
          <w:rFonts w:ascii="Times New Roman" w:hAnsi="Times New Roman" w:cs="Times New Roman"/>
          <w:sz w:val="24"/>
          <w:szCs w:val="24"/>
        </w:rPr>
        <w:t xml:space="preserve"> in the United States due to their style of communication. Even the innocent remarks can be </w:t>
      </w:r>
      <w:r w:rsidR="00E02550">
        <w:rPr>
          <w:rFonts w:ascii="Times New Roman" w:hAnsi="Times New Roman" w:cs="Times New Roman"/>
          <w:sz w:val="24"/>
          <w:szCs w:val="24"/>
        </w:rPr>
        <w:t xml:space="preserve">understood wrongly </w:t>
      </w:r>
      <w:r w:rsidR="00D62AE4">
        <w:rPr>
          <w:rFonts w:ascii="Times New Roman" w:hAnsi="Times New Roman" w:cs="Times New Roman"/>
          <w:sz w:val="24"/>
          <w:szCs w:val="24"/>
        </w:rPr>
        <w:t xml:space="preserve">which might end up damaging the reputation or the relationships </w:t>
      </w:r>
      <w:r w:rsidR="00E02550">
        <w:rPr>
          <w:rFonts w:ascii="Times New Roman" w:hAnsi="Times New Roman" w:cs="Times New Roman"/>
          <w:sz w:val="24"/>
          <w:szCs w:val="24"/>
        </w:rPr>
        <w:t>of the company and the</w:t>
      </w:r>
      <w:r w:rsidR="00D62AE4">
        <w:rPr>
          <w:rFonts w:ascii="Times New Roman" w:hAnsi="Times New Roman" w:cs="Times New Roman"/>
          <w:sz w:val="24"/>
          <w:szCs w:val="24"/>
        </w:rPr>
        <w:t xml:space="preserve"> customer. </w:t>
      </w:r>
    </w:p>
    <w:p w14:paraId="2D2482D0" w14:textId="13EBFEA2" w:rsidR="00DA301D" w:rsidRDefault="003A7882" w:rsidP="002736D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United States and Australia share a common language, their cultures tend to be </w:t>
      </w:r>
      <w:r w:rsidR="002736D2">
        <w:rPr>
          <w:rFonts w:ascii="Times New Roman" w:hAnsi="Times New Roman" w:cs="Times New Roman"/>
          <w:sz w:val="24"/>
          <w:szCs w:val="24"/>
        </w:rPr>
        <w:t>materialistic,</w:t>
      </w:r>
      <w:r>
        <w:rPr>
          <w:rFonts w:ascii="Times New Roman" w:hAnsi="Times New Roman" w:cs="Times New Roman"/>
          <w:sz w:val="24"/>
          <w:szCs w:val="24"/>
        </w:rPr>
        <w:t xml:space="preserve"> and also more open to new ideas and taking risks in their business ventures. </w:t>
      </w:r>
      <w:r w:rsidR="002736D2">
        <w:rPr>
          <w:rFonts w:ascii="Times New Roman" w:hAnsi="Times New Roman" w:cs="Times New Roman"/>
          <w:sz w:val="24"/>
          <w:szCs w:val="24"/>
        </w:rPr>
        <w:lastRenderedPageBreak/>
        <w:t>However,</w:t>
      </w:r>
      <w:r>
        <w:rPr>
          <w:rFonts w:ascii="Times New Roman" w:hAnsi="Times New Roman" w:cs="Times New Roman"/>
          <w:sz w:val="24"/>
          <w:szCs w:val="24"/>
        </w:rPr>
        <w:t xml:space="preserve"> there is a </w:t>
      </w:r>
      <w:r w:rsidR="002736D2">
        <w:rPr>
          <w:rFonts w:ascii="Times New Roman" w:hAnsi="Times New Roman" w:cs="Times New Roman"/>
          <w:sz w:val="24"/>
          <w:szCs w:val="24"/>
        </w:rPr>
        <w:t>huge difference</w:t>
      </w:r>
      <w:r>
        <w:rPr>
          <w:rFonts w:ascii="Times New Roman" w:hAnsi="Times New Roman" w:cs="Times New Roman"/>
          <w:sz w:val="24"/>
          <w:szCs w:val="24"/>
        </w:rPr>
        <w:t xml:space="preserve"> between the two cultures</w:t>
      </w:r>
      <w:r w:rsidR="002736D2">
        <w:rPr>
          <w:rFonts w:ascii="Times New Roman" w:hAnsi="Times New Roman" w:cs="Times New Roman"/>
          <w:sz w:val="24"/>
          <w:szCs w:val="24"/>
        </w:rPr>
        <w:t xml:space="preserve"> and a few of them have been incorporated into the ads</w:t>
      </w:r>
      <w:r>
        <w:rPr>
          <w:rFonts w:ascii="Times New Roman" w:hAnsi="Times New Roman" w:cs="Times New Roman"/>
          <w:sz w:val="24"/>
          <w:szCs w:val="24"/>
        </w:rPr>
        <w:t xml:space="preserve">.  </w:t>
      </w:r>
      <w:r w:rsidR="00AC020E">
        <w:rPr>
          <w:rFonts w:ascii="Times New Roman" w:hAnsi="Times New Roman" w:cs="Times New Roman"/>
          <w:sz w:val="24"/>
          <w:szCs w:val="24"/>
        </w:rPr>
        <w:t xml:space="preserve">The MacDonald’s Ad displays </w:t>
      </w:r>
      <w:r w:rsidR="003D09D0">
        <w:rPr>
          <w:rFonts w:ascii="Times New Roman" w:hAnsi="Times New Roman" w:cs="Times New Roman"/>
          <w:sz w:val="24"/>
          <w:szCs w:val="24"/>
        </w:rPr>
        <w:t xml:space="preserve">a lack of urgency and therefore </w:t>
      </w:r>
      <w:r w:rsidR="00D204E7">
        <w:rPr>
          <w:rFonts w:ascii="Times New Roman" w:hAnsi="Times New Roman" w:cs="Times New Roman"/>
          <w:sz w:val="24"/>
          <w:szCs w:val="24"/>
        </w:rPr>
        <w:t>it</w:t>
      </w:r>
      <w:r w:rsidR="003D09D0">
        <w:rPr>
          <w:rFonts w:ascii="Times New Roman" w:hAnsi="Times New Roman" w:cs="Times New Roman"/>
          <w:sz w:val="24"/>
          <w:szCs w:val="24"/>
        </w:rPr>
        <w:t xml:space="preserve"> shows the application of the Australian cultural values. If the ad is to be displayed in the US where there is a sense of urgency</w:t>
      </w:r>
      <w:r w:rsidR="00234004">
        <w:rPr>
          <w:rFonts w:ascii="Times New Roman" w:hAnsi="Times New Roman" w:cs="Times New Roman"/>
          <w:sz w:val="24"/>
          <w:szCs w:val="24"/>
        </w:rPr>
        <w:t xml:space="preserve"> since people are judged on results. </w:t>
      </w:r>
      <w:r w:rsidR="003D09D0">
        <w:rPr>
          <w:rFonts w:ascii="Times New Roman" w:hAnsi="Times New Roman" w:cs="Times New Roman"/>
          <w:sz w:val="24"/>
          <w:szCs w:val="24"/>
        </w:rPr>
        <w:t xml:space="preserve"> </w:t>
      </w:r>
      <w:r w:rsidR="001D09E3">
        <w:rPr>
          <w:rFonts w:ascii="Times New Roman" w:hAnsi="Times New Roman" w:cs="Times New Roman"/>
          <w:sz w:val="24"/>
          <w:szCs w:val="24"/>
        </w:rPr>
        <w:t xml:space="preserve">The </w:t>
      </w:r>
      <w:r w:rsidR="00D204E7">
        <w:rPr>
          <w:rFonts w:ascii="Times New Roman" w:hAnsi="Times New Roman" w:cs="Times New Roman"/>
          <w:sz w:val="24"/>
          <w:szCs w:val="24"/>
        </w:rPr>
        <w:t>Americans</w:t>
      </w:r>
      <w:r w:rsidR="001D09E3">
        <w:rPr>
          <w:rFonts w:ascii="Times New Roman" w:hAnsi="Times New Roman" w:cs="Times New Roman"/>
          <w:sz w:val="24"/>
          <w:szCs w:val="24"/>
        </w:rPr>
        <w:t xml:space="preserve"> might confuse Australians casual approach as a </w:t>
      </w:r>
      <w:r w:rsidR="00AB2B0F">
        <w:rPr>
          <w:rFonts w:ascii="Times New Roman" w:hAnsi="Times New Roman" w:cs="Times New Roman"/>
          <w:sz w:val="24"/>
          <w:szCs w:val="24"/>
        </w:rPr>
        <w:t xml:space="preserve">lack of professionalism. </w:t>
      </w:r>
    </w:p>
    <w:p w14:paraId="5F944379" w14:textId="012A1F07" w:rsidR="00D204E7" w:rsidRDefault="003A7882" w:rsidP="002736D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Most Australians treat and accept people of different backgrounds </w:t>
      </w:r>
      <w:r w:rsidR="00D8718B">
        <w:rPr>
          <w:rFonts w:ascii="Times New Roman" w:hAnsi="Times New Roman" w:cs="Times New Roman"/>
          <w:sz w:val="24"/>
          <w:szCs w:val="24"/>
        </w:rPr>
        <w:t xml:space="preserve">and relate more to those they share similarities with. Immigrants have also brought a cultural diversity which has made businesses develop adverts that will have an impact on the entire population. The Australian advertisements seem neutral with a few cultural values added to them </w:t>
      </w:r>
      <w:r w:rsidR="00BA5176">
        <w:rPr>
          <w:rFonts w:ascii="Times New Roman" w:hAnsi="Times New Roman" w:cs="Times New Roman"/>
          <w:sz w:val="24"/>
          <w:szCs w:val="24"/>
        </w:rPr>
        <w:t>and</w:t>
      </w:r>
      <w:r w:rsidR="00D8718B">
        <w:rPr>
          <w:rFonts w:ascii="Times New Roman" w:hAnsi="Times New Roman" w:cs="Times New Roman"/>
          <w:sz w:val="24"/>
          <w:szCs w:val="24"/>
        </w:rPr>
        <w:t xml:space="preserve"> they can be displayed in the US. The cultural values that are present in the adverts are few and therefore, they will have </w:t>
      </w:r>
      <w:r w:rsidR="00BA5176">
        <w:rPr>
          <w:rFonts w:ascii="Times New Roman" w:hAnsi="Times New Roman" w:cs="Times New Roman"/>
          <w:sz w:val="24"/>
          <w:szCs w:val="24"/>
        </w:rPr>
        <w:t>less criticism in the</w:t>
      </w:r>
      <w:r w:rsidR="00D8718B">
        <w:rPr>
          <w:rFonts w:ascii="Times New Roman" w:hAnsi="Times New Roman" w:cs="Times New Roman"/>
          <w:sz w:val="24"/>
          <w:szCs w:val="24"/>
        </w:rPr>
        <w:t xml:space="preserve"> Americans. </w:t>
      </w:r>
    </w:p>
    <w:p w14:paraId="20B61C92" w14:textId="723FAA1B" w:rsidR="00526E38" w:rsidRDefault="003A7882" w:rsidP="005C7A37">
      <w:pPr>
        <w:spacing w:after="0" w:line="480" w:lineRule="auto"/>
        <w:rPr>
          <w:rFonts w:ascii="Times New Roman" w:hAnsi="Times New Roman" w:cs="Times New Roman"/>
          <w:sz w:val="24"/>
          <w:szCs w:val="24"/>
        </w:rPr>
      </w:pPr>
      <w:r w:rsidRPr="00526E38">
        <w:rPr>
          <w:rFonts w:ascii="Times New Roman" w:hAnsi="Times New Roman" w:cs="Times New Roman"/>
          <w:b/>
          <w:bCs/>
          <w:sz w:val="24"/>
          <w:szCs w:val="24"/>
        </w:rPr>
        <w:t>Ad 1</w:t>
      </w:r>
      <w:r w:rsidR="005C7A37">
        <w:rPr>
          <w:rFonts w:ascii="Times New Roman" w:hAnsi="Times New Roman" w:cs="Times New Roman"/>
          <w:sz w:val="24"/>
          <w:szCs w:val="24"/>
        </w:rPr>
        <w:t xml:space="preserve"> </w:t>
      </w:r>
      <w:hyperlink r:id="rId6" w:history="1">
        <w:r w:rsidR="00526E38" w:rsidRPr="006F0143">
          <w:rPr>
            <w:rStyle w:val="Hyperlink"/>
            <w:rFonts w:ascii="Times New Roman" w:hAnsi="Times New Roman" w:cs="Times New Roman"/>
            <w:sz w:val="24"/>
            <w:szCs w:val="24"/>
          </w:rPr>
          <w:t>https://www.adforum.com/creative-work/best-of/7936/best-australian-ads/play#6680772</w:t>
        </w:r>
      </w:hyperlink>
    </w:p>
    <w:p w14:paraId="2A897AD9" w14:textId="1BCCF3EA" w:rsidR="00A9654F" w:rsidRDefault="003A7882" w:rsidP="005C7A37">
      <w:pPr>
        <w:spacing w:after="0" w:line="480" w:lineRule="auto"/>
        <w:rPr>
          <w:rFonts w:ascii="Times New Roman" w:hAnsi="Times New Roman" w:cs="Times New Roman"/>
          <w:sz w:val="24"/>
          <w:szCs w:val="24"/>
        </w:rPr>
      </w:pPr>
      <w:r>
        <w:rPr>
          <w:rFonts w:ascii="Times New Roman" w:hAnsi="Times New Roman" w:cs="Times New Roman"/>
          <w:sz w:val="24"/>
          <w:szCs w:val="24"/>
        </w:rPr>
        <w:t>The ad is titled Big Ad and the advertiser is Foster’s Group. In the ad two groups of people are displayed each wearing a different cloth and they form an ad where beer enters a human’s mouth.</w:t>
      </w:r>
    </w:p>
    <w:p w14:paraId="4F41AB26" w14:textId="2F25BE77" w:rsidR="005C7A37" w:rsidRDefault="003A7882" w:rsidP="005C7A37">
      <w:pPr>
        <w:spacing w:after="0" w:line="480" w:lineRule="auto"/>
        <w:rPr>
          <w:rFonts w:ascii="Times New Roman" w:hAnsi="Times New Roman" w:cs="Times New Roman"/>
          <w:sz w:val="24"/>
          <w:szCs w:val="24"/>
        </w:rPr>
      </w:pPr>
      <w:r w:rsidRPr="005C7A37">
        <w:rPr>
          <w:rFonts w:ascii="Times New Roman" w:hAnsi="Times New Roman" w:cs="Times New Roman"/>
          <w:b/>
          <w:bCs/>
          <w:sz w:val="24"/>
          <w:szCs w:val="24"/>
        </w:rPr>
        <w:t>Ad 2</w:t>
      </w:r>
      <w:r w:rsidR="005C7A37">
        <w:rPr>
          <w:rFonts w:ascii="Times New Roman" w:hAnsi="Times New Roman" w:cs="Times New Roman"/>
          <w:sz w:val="24"/>
          <w:szCs w:val="24"/>
        </w:rPr>
        <w:t xml:space="preserve"> </w:t>
      </w:r>
      <w:hyperlink r:id="rId7" w:history="1">
        <w:r w:rsidR="005C7A37" w:rsidRPr="006F0143">
          <w:rPr>
            <w:rStyle w:val="Hyperlink"/>
            <w:rFonts w:ascii="Times New Roman" w:hAnsi="Times New Roman" w:cs="Times New Roman"/>
            <w:sz w:val="24"/>
            <w:szCs w:val="24"/>
          </w:rPr>
          <w:t>https://www.adforum.com/creative-work/best-of/7936/best-australian-ads/play#53023</w:t>
        </w:r>
      </w:hyperlink>
    </w:p>
    <w:p w14:paraId="474C4514" w14:textId="2D9498B3" w:rsidR="00A9654F" w:rsidRDefault="003A7882" w:rsidP="005C7A37">
      <w:pPr>
        <w:spacing w:after="0" w:line="480" w:lineRule="auto"/>
        <w:rPr>
          <w:rFonts w:ascii="Times New Roman" w:hAnsi="Times New Roman" w:cs="Times New Roman"/>
          <w:sz w:val="24"/>
          <w:szCs w:val="24"/>
        </w:rPr>
      </w:pPr>
      <w:r>
        <w:rPr>
          <w:rFonts w:ascii="Times New Roman" w:hAnsi="Times New Roman" w:cs="Times New Roman"/>
          <w:sz w:val="24"/>
          <w:szCs w:val="24"/>
        </w:rPr>
        <w:t>The ad is titled Inner Child and advertised by McDonald's. In the ad, a child exits from an angry individual and heads out to fast food to take a purchase.</w:t>
      </w:r>
    </w:p>
    <w:p w14:paraId="7B0950DE" w14:textId="1BC0D04D" w:rsidR="005C7A37" w:rsidRDefault="003A7882" w:rsidP="005C7A37">
      <w:pPr>
        <w:spacing w:after="0" w:line="480" w:lineRule="auto"/>
        <w:rPr>
          <w:rFonts w:ascii="Times New Roman" w:hAnsi="Times New Roman" w:cs="Times New Roman"/>
          <w:sz w:val="24"/>
          <w:szCs w:val="24"/>
        </w:rPr>
      </w:pPr>
      <w:r w:rsidRPr="005C7A37">
        <w:rPr>
          <w:rFonts w:ascii="Times New Roman" w:hAnsi="Times New Roman" w:cs="Times New Roman"/>
          <w:b/>
          <w:bCs/>
          <w:sz w:val="24"/>
          <w:szCs w:val="24"/>
        </w:rPr>
        <w:t>Ad 3</w:t>
      </w:r>
      <w:r w:rsidR="005C7A37">
        <w:rPr>
          <w:rFonts w:ascii="Times New Roman" w:hAnsi="Times New Roman" w:cs="Times New Roman"/>
          <w:sz w:val="24"/>
          <w:szCs w:val="24"/>
        </w:rPr>
        <w:t xml:space="preserve"> </w:t>
      </w:r>
      <w:hyperlink r:id="rId8" w:history="1">
        <w:r w:rsidR="005C7A37" w:rsidRPr="006F0143">
          <w:rPr>
            <w:rStyle w:val="Hyperlink"/>
            <w:rFonts w:ascii="Times New Roman" w:hAnsi="Times New Roman" w:cs="Times New Roman"/>
            <w:sz w:val="24"/>
            <w:szCs w:val="24"/>
          </w:rPr>
          <w:t>https://www.adforum.com/creative-work/best-of/7936/best-australian-ads/play#34446913</w:t>
        </w:r>
      </w:hyperlink>
    </w:p>
    <w:p w14:paraId="5E7E1E24" w14:textId="11082C35" w:rsidR="00A9654F" w:rsidRDefault="00526E38" w:rsidP="005C7A3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It </w:t>
      </w:r>
      <w:r w:rsidR="004A7183">
        <w:rPr>
          <w:rFonts w:ascii="Times New Roman" w:hAnsi="Times New Roman" w:cs="Times New Roman"/>
          <w:sz w:val="24"/>
          <w:szCs w:val="24"/>
        </w:rPr>
        <w:t>is titled Water and advertised by J. Boag &amp; Son. In the ad, the importance of water is described.</w:t>
      </w:r>
    </w:p>
    <w:p w14:paraId="2426048E" w14:textId="77777777" w:rsidR="005C7A37" w:rsidRDefault="005C7A37">
      <w:pPr>
        <w:rPr>
          <w:rFonts w:ascii="Times New Roman" w:hAnsi="Times New Roman" w:cs="Times New Roman"/>
          <w:sz w:val="24"/>
          <w:szCs w:val="24"/>
        </w:rPr>
      </w:pPr>
      <w:r>
        <w:rPr>
          <w:rFonts w:ascii="Times New Roman" w:hAnsi="Times New Roman" w:cs="Times New Roman"/>
          <w:sz w:val="24"/>
          <w:szCs w:val="24"/>
        </w:rPr>
        <w:br w:type="page"/>
      </w:r>
    </w:p>
    <w:p w14:paraId="5084393A" w14:textId="35AC0AC5" w:rsidR="00FD3555" w:rsidRDefault="00FD3555" w:rsidP="005C7A3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DDDBB3E" w14:textId="628E21DE" w:rsidR="00FD3555" w:rsidRDefault="00FD3555" w:rsidP="00FD3555">
      <w:pPr>
        <w:spacing w:line="480" w:lineRule="auto"/>
        <w:ind w:left="720" w:hanging="720"/>
        <w:rPr>
          <w:rFonts w:ascii="Times New Roman" w:hAnsi="Times New Roman" w:cs="Times New Roman"/>
          <w:sz w:val="24"/>
          <w:szCs w:val="24"/>
        </w:rPr>
      </w:pPr>
      <w:r w:rsidRPr="00FD3555">
        <w:rPr>
          <w:rFonts w:ascii="Times New Roman" w:hAnsi="Times New Roman" w:cs="Times New Roman"/>
          <w:sz w:val="24"/>
          <w:szCs w:val="24"/>
        </w:rPr>
        <w:t>Moon, J. (1995). The firm as citizen? Social responsibility of business in Australia. </w:t>
      </w:r>
      <w:r w:rsidRPr="00FD3555">
        <w:rPr>
          <w:rFonts w:ascii="Times New Roman" w:hAnsi="Times New Roman" w:cs="Times New Roman"/>
          <w:i/>
          <w:iCs/>
          <w:sz w:val="24"/>
          <w:szCs w:val="24"/>
        </w:rPr>
        <w:t>Australian Journal of Political Science</w:t>
      </w:r>
      <w:r w:rsidRPr="00FD3555">
        <w:rPr>
          <w:rFonts w:ascii="Times New Roman" w:hAnsi="Times New Roman" w:cs="Times New Roman"/>
          <w:sz w:val="24"/>
          <w:szCs w:val="24"/>
        </w:rPr>
        <w:t>, </w:t>
      </w:r>
      <w:r w:rsidRPr="00FD3555">
        <w:rPr>
          <w:rFonts w:ascii="Times New Roman" w:hAnsi="Times New Roman" w:cs="Times New Roman"/>
          <w:i/>
          <w:iCs/>
          <w:sz w:val="24"/>
          <w:szCs w:val="24"/>
        </w:rPr>
        <w:t>30</w:t>
      </w:r>
      <w:r w:rsidRPr="00FD3555">
        <w:rPr>
          <w:rFonts w:ascii="Times New Roman" w:hAnsi="Times New Roman" w:cs="Times New Roman"/>
          <w:sz w:val="24"/>
          <w:szCs w:val="24"/>
        </w:rPr>
        <w:t>(1), 1-17.</w:t>
      </w:r>
    </w:p>
    <w:p w14:paraId="6F383728" w14:textId="45362A2E" w:rsidR="00A9654F" w:rsidRPr="001352E3" w:rsidRDefault="00A9654F" w:rsidP="00A9654F">
      <w:pPr>
        <w:spacing w:line="480" w:lineRule="auto"/>
        <w:rPr>
          <w:rFonts w:ascii="Times New Roman" w:hAnsi="Times New Roman" w:cs="Times New Roman"/>
          <w:sz w:val="24"/>
          <w:szCs w:val="24"/>
        </w:rPr>
      </w:pPr>
    </w:p>
    <w:sectPr w:rsidR="00A9654F" w:rsidRPr="001352E3">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9EC82F" w14:textId="77777777" w:rsidR="00391AB5" w:rsidRDefault="00391AB5" w:rsidP="00FD3555">
      <w:pPr>
        <w:spacing w:after="0" w:line="240" w:lineRule="auto"/>
      </w:pPr>
      <w:r>
        <w:separator/>
      </w:r>
    </w:p>
  </w:endnote>
  <w:endnote w:type="continuationSeparator" w:id="0">
    <w:p w14:paraId="3A9235D4" w14:textId="77777777" w:rsidR="00391AB5" w:rsidRDefault="00391AB5" w:rsidP="00FD35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2886AF" w14:textId="77777777" w:rsidR="00391AB5" w:rsidRDefault="00391AB5" w:rsidP="00FD3555">
      <w:pPr>
        <w:spacing w:after="0" w:line="240" w:lineRule="auto"/>
      </w:pPr>
      <w:r>
        <w:separator/>
      </w:r>
    </w:p>
  </w:footnote>
  <w:footnote w:type="continuationSeparator" w:id="0">
    <w:p w14:paraId="66F39941" w14:textId="77777777" w:rsidR="00391AB5" w:rsidRDefault="00391AB5" w:rsidP="00FD35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2824836"/>
      <w:docPartObj>
        <w:docPartGallery w:val="Page Numbers (Top of Page)"/>
        <w:docPartUnique/>
      </w:docPartObj>
    </w:sdtPr>
    <w:sdtEndPr>
      <w:rPr>
        <w:noProof/>
      </w:rPr>
    </w:sdtEndPr>
    <w:sdtContent>
      <w:p w14:paraId="1F97F641" w14:textId="50EB4B84" w:rsidR="00FD3555" w:rsidRDefault="00FD355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F5D6CA8" w14:textId="77777777" w:rsidR="00FD3555" w:rsidRDefault="00FD35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2E3"/>
    <w:rsid w:val="001352E3"/>
    <w:rsid w:val="001D09E3"/>
    <w:rsid w:val="00234004"/>
    <w:rsid w:val="002736D2"/>
    <w:rsid w:val="00391AB5"/>
    <w:rsid w:val="003A7882"/>
    <w:rsid w:val="003D09D0"/>
    <w:rsid w:val="004A7183"/>
    <w:rsid w:val="00526AFC"/>
    <w:rsid w:val="00526E38"/>
    <w:rsid w:val="005876E9"/>
    <w:rsid w:val="005C7A37"/>
    <w:rsid w:val="00622A80"/>
    <w:rsid w:val="008217DF"/>
    <w:rsid w:val="00842FCA"/>
    <w:rsid w:val="008D33EB"/>
    <w:rsid w:val="009F2E0D"/>
    <w:rsid w:val="00A72059"/>
    <w:rsid w:val="00A9654F"/>
    <w:rsid w:val="00AB2B0F"/>
    <w:rsid w:val="00AC020E"/>
    <w:rsid w:val="00BA5176"/>
    <w:rsid w:val="00D204E7"/>
    <w:rsid w:val="00D31AB6"/>
    <w:rsid w:val="00D62AE4"/>
    <w:rsid w:val="00D8718B"/>
    <w:rsid w:val="00DA301D"/>
    <w:rsid w:val="00DA6452"/>
    <w:rsid w:val="00E02550"/>
    <w:rsid w:val="00FD35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49CEF"/>
  <w15:chartTrackingRefBased/>
  <w15:docId w15:val="{23CDDBD5-FBF4-4B23-A6F4-B763CAC81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35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3555"/>
  </w:style>
  <w:style w:type="paragraph" w:styleId="Footer">
    <w:name w:val="footer"/>
    <w:basedOn w:val="Normal"/>
    <w:link w:val="FooterChar"/>
    <w:uiPriority w:val="99"/>
    <w:unhideWhenUsed/>
    <w:rsid w:val="00FD35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3555"/>
  </w:style>
  <w:style w:type="character" w:styleId="Hyperlink">
    <w:name w:val="Hyperlink"/>
    <w:basedOn w:val="DefaultParagraphFont"/>
    <w:uiPriority w:val="99"/>
    <w:unhideWhenUsed/>
    <w:rsid w:val="005C7A37"/>
    <w:rPr>
      <w:color w:val="0563C1" w:themeColor="hyperlink"/>
      <w:u w:val="single"/>
    </w:rPr>
  </w:style>
  <w:style w:type="character" w:styleId="UnresolvedMention">
    <w:name w:val="Unresolved Mention"/>
    <w:basedOn w:val="DefaultParagraphFont"/>
    <w:uiPriority w:val="99"/>
    <w:rsid w:val="005C7A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dforum.com/creative-work/best-of/7936/best-australian-ads/play#34446913" TargetMode="External"/><Relationship Id="rId3" Type="http://schemas.openxmlformats.org/officeDocument/2006/relationships/webSettings" Target="webSettings.xml"/><Relationship Id="rId7" Type="http://schemas.openxmlformats.org/officeDocument/2006/relationships/hyperlink" Target="https://www.adforum.com/creative-work/best-of/7936/best-australian-ads/play#5302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dforum.com/creative-work/best-of/7936/best-australian-ads/play#6680772"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244</TotalTime>
  <Pages>4</Pages>
  <Words>602</Words>
  <Characters>3437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Harzel Ryan</dc:creator>
  <cp:lastModifiedBy>Harzel Ryan</cp:lastModifiedBy>
  <cp:revision>11</cp:revision>
  <dcterms:created xsi:type="dcterms:W3CDTF">2021-10-05T08:06:00Z</dcterms:created>
  <dcterms:modified xsi:type="dcterms:W3CDTF">2021-10-05T12:44:00Z</dcterms:modified>
</cp:coreProperties>
</file>